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A6030" w14:textId="77777777" w:rsidR="001673F5" w:rsidRDefault="001673F5" w:rsidP="001673F5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Додаток 3</w:t>
      </w:r>
    </w:p>
    <w:p w14:paraId="69C8EBCC" w14:textId="77777777" w:rsidR="001673F5" w:rsidRDefault="001673F5" w:rsidP="001673F5">
      <w:pPr>
        <w:widowControl w:val="0"/>
        <w:spacing w:line="240" w:lineRule="auto"/>
        <w:ind w:left="4820" w:firstLine="0"/>
        <w:rPr>
          <w:sz w:val="24"/>
          <w:szCs w:val="24"/>
        </w:rPr>
      </w:pPr>
    </w:p>
    <w:p w14:paraId="5C0AF38F" w14:textId="77777777" w:rsidR="001673F5" w:rsidRDefault="001673F5" w:rsidP="00E647C4">
      <w:pPr>
        <w:widowControl w:val="0"/>
        <w:spacing w:line="240" w:lineRule="auto"/>
        <w:ind w:left="4820" w:firstLine="0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14:paraId="2B2E97DB" w14:textId="77777777" w:rsidR="001673F5" w:rsidRDefault="001673F5" w:rsidP="001673F5">
      <w:pPr>
        <w:widowControl w:val="0"/>
        <w:spacing w:line="240" w:lineRule="auto"/>
        <w:ind w:left="4820" w:firstLine="0"/>
        <w:rPr>
          <w:sz w:val="24"/>
          <w:szCs w:val="24"/>
        </w:rPr>
      </w:pPr>
      <w:r>
        <w:rPr>
          <w:sz w:val="24"/>
          <w:szCs w:val="24"/>
        </w:rPr>
        <w:t>наказ Уманського міськрайонного сулу</w:t>
      </w:r>
    </w:p>
    <w:p w14:paraId="35847D68" w14:textId="77777777" w:rsidR="001673F5" w:rsidRDefault="001673F5" w:rsidP="001673F5">
      <w:pPr>
        <w:widowControl w:val="0"/>
        <w:spacing w:line="240" w:lineRule="auto"/>
        <w:ind w:left="4820" w:firstLine="0"/>
        <w:rPr>
          <w:sz w:val="24"/>
          <w:szCs w:val="24"/>
        </w:rPr>
      </w:pPr>
      <w:r>
        <w:rPr>
          <w:sz w:val="24"/>
          <w:szCs w:val="24"/>
        </w:rPr>
        <w:t>Черкаської області</w:t>
      </w:r>
    </w:p>
    <w:p w14:paraId="36CBD83F" w14:textId="77777777" w:rsidR="001673F5" w:rsidRDefault="001673F5" w:rsidP="001673F5">
      <w:pPr>
        <w:tabs>
          <w:tab w:val="left" w:pos="5670"/>
          <w:tab w:val="left" w:pos="6804"/>
        </w:tabs>
        <w:ind w:left="4820" w:firstLine="0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>
        <w:rPr>
          <w:sz w:val="24"/>
          <w:szCs w:val="24"/>
          <w:lang w:val="ru-RU"/>
        </w:rPr>
        <w:t>30.09.2020</w:t>
      </w:r>
      <w:r>
        <w:rPr>
          <w:sz w:val="24"/>
          <w:szCs w:val="24"/>
        </w:rPr>
        <w:t xml:space="preserve"> № 82      </w:t>
      </w:r>
    </w:p>
    <w:p w14:paraId="4533BE15" w14:textId="77777777" w:rsidR="001673F5" w:rsidRDefault="001673F5" w:rsidP="001673F5">
      <w:pPr>
        <w:jc w:val="center"/>
        <w:rPr>
          <w:b/>
          <w:sz w:val="26"/>
          <w:szCs w:val="26"/>
        </w:rPr>
      </w:pPr>
    </w:p>
    <w:p w14:paraId="6D0FF342" w14:textId="77777777" w:rsidR="001673F5" w:rsidRDefault="001673F5" w:rsidP="00167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14:paraId="17F41DB2" w14:textId="77777777" w:rsidR="001673F5" w:rsidRDefault="001673F5" w:rsidP="00167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добір </w:t>
      </w:r>
      <w:r>
        <w:rPr>
          <w:b/>
          <w:color w:val="000000" w:themeColor="text1"/>
          <w:sz w:val="24"/>
          <w:szCs w:val="24"/>
        </w:rPr>
        <w:t>на період дії карантину</w:t>
      </w:r>
    </w:p>
    <w:p w14:paraId="0B23ECBD" w14:textId="77777777" w:rsidR="001673F5" w:rsidRDefault="001673F5" w:rsidP="001673F5">
      <w:pPr>
        <w:jc w:val="center"/>
        <w:rPr>
          <w:b/>
          <w:sz w:val="26"/>
          <w:szCs w:val="26"/>
        </w:rPr>
      </w:pPr>
    </w:p>
    <w:tbl>
      <w:tblPr>
        <w:tblStyle w:val="a5"/>
        <w:tblW w:w="102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121"/>
        <w:gridCol w:w="6666"/>
      </w:tblGrid>
      <w:tr w:rsidR="001673F5" w14:paraId="12FFF31D" w14:textId="77777777" w:rsidTr="001673F5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D58A" w14:textId="77777777" w:rsidR="001673F5" w:rsidRDefault="001673F5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08E4" w14:textId="3BB2E156" w:rsidR="001673F5" w:rsidRDefault="00E647C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 </w:t>
            </w:r>
            <w:r w:rsidR="001673F5">
              <w:rPr>
                <w:sz w:val="24"/>
                <w:szCs w:val="24"/>
              </w:rPr>
              <w:t>Уманського міськрайонного суду Черкаської області, категорія «В»</w:t>
            </w:r>
            <w:r w:rsidR="00EB0251">
              <w:rPr>
                <w:sz w:val="24"/>
                <w:szCs w:val="24"/>
              </w:rPr>
              <w:t xml:space="preserve"> (2 вакансії)</w:t>
            </w:r>
            <w:bookmarkStart w:id="0" w:name="_GoBack"/>
            <w:bookmarkEnd w:id="0"/>
          </w:p>
        </w:tc>
      </w:tr>
      <w:tr w:rsidR="001673F5" w14:paraId="1487E498" w14:textId="77777777" w:rsidTr="001673F5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62C0" w14:textId="77777777" w:rsidR="001673F5" w:rsidRDefault="001673F5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Посадові обов’язки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109B" w14:textId="77777777" w:rsidR="00E647C4" w:rsidRPr="00E647C4" w:rsidRDefault="00E647C4" w:rsidP="00E64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  <w:tab w:val="left" w:pos="1411"/>
              </w:tabs>
              <w:autoSpaceDE w:val="0"/>
              <w:autoSpaceDN w:val="0"/>
              <w:adjustRightInd w:val="0"/>
              <w:spacing w:after="200"/>
              <w:contextualSpacing/>
              <w:jc w:val="left"/>
              <w:rPr>
                <w:color w:val="000000"/>
                <w:spacing w:val="-7"/>
                <w:sz w:val="24"/>
                <w:szCs w:val="24"/>
              </w:rPr>
            </w:pPr>
            <w:r w:rsidRPr="00E647C4">
              <w:rPr>
                <w:color w:val="000000"/>
                <w:spacing w:val="-7"/>
                <w:sz w:val="24"/>
                <w:szCs w:val="24"/>
              </w:rPr>
              <w:t>Проводить первинний облік справ і матеріалів, розгляд яких передбачено процесуальним законодавством.</w:t>
            </w:r>
          </w:p>
          <w:p w14:paraId="44ECCE45" w14:textId="77777777" w:rsidR="00E647C4" w:rsidRPr="00E647C4" w:rsidRDefault="00E647C4" w:rsidP="00E64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  <w:tab w:val="left" w:pos="1411"/>
              </w:tabs>
              <w:autoSpaceDE w:val="0"/>
              <w:autoSpaceDN w:val="0"/>
              <w:adjustRightInd w:val="0"/>
              <w:spacing w:after="200"/>
              <w:contextualSpacing/>
              <w:jc w:val="left"/>
              <w:rPr>
                <w:color w:val="000000"/>
                <w:spacing w:val="-7"/>
                <w:sz w:val="24"/>
                <w:szCs w:val="24"/>
              </w:rPr>
            </w:pPr>
            <w:r w:rsidRPr="00E647C4">
              <w:rPr>
                <w:color w:val="000000"/>
                <w:spacing w:val="-7"/>
                <w:sz w:val="24"/>
                <w:szCs w:val="24"/>
              </w:rPr>
              <w:t>Відповідно до Положення про АСДС забезпечує заповнення обліково-статистичних карток в електронному вигляді з присвоєнням судовій справі єдиного унікального номеру, який формується АСДС автоматично та номеру провадження.</w:t>
            </w:r>
          </w:p>
          <w:p w14:paraId="4BB20BA0" w14:textId="77777777" w:rsidR="00E647C4" w:rsidRPr="00E647C4" w:rsidRDefault="00E647C4" w:rsidP="00E64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  <w:tab w:val="left" w:pos="1411"/>
              </w:tabs>
              <w:autoSpaceDE w:val="0"/>
              <w:autoSpaceDN w:val="0"/>
              <w:adjustRightInd w:val="0"/>
              <w:spacing w:after="200"/>
              <w:contextualSpacing/>
              <w:jc w:val="left"/>
              <w:rPr>
                <w:color w:val="000000"/>
                <w:spacing w:val="-7"/>
                <w:sz w:val="24"/>
                <w:szCs w:val="24"/>
              </w:rPr>
            </w:pPr>
            <w:r w:rsidRPr="00E647C4">
              <w:rPr>
                <w:color w:val="000000"/>
                <w:spacing w:val="-7"/>
                <w:sz w:val="24"/>
                <w:szCs w:val="24"/>
              </w:rPr>
              <w:t>Після завершення автоматичного розподілу судових справ (матеріалів) формує та роздруковує реєстри судових справ і матеріалів на кожного суддю (суддю-доповідача) окремо та передає справи головуючому судді (судді-доповідачу).</w:t>
            </w:r>
          </w:p>
          <w:p w14:paraId="0874DBCF" w14:textId="77777777" w:rsidR="00E647C4" w:rsidRPr="00E647C4" w:rsidRDefault="00E647C4" w:rsidP="00E64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  <w:tab w:val="left" w:pos="1411"/>
              </w:tabs>
              <w:autoSpaceDE w:val="0"/>
              <w:autoSpaceDN w:val="0"/>
              <w:adjustRightInd w:val="0"/>
              <w:spacing w:after="200"/>
              <w:contextualSpacing/>
              <w:jc w:val="left"/>
              <w:rPr>
                <w:color w:val="000000"/>
                <w:spacing w:val="-7"/>
                <w:sz w:val="24"/>
                <w:szCs w:val="24"/>
              </w:rPr>
            </w:pPr>
            <w:r w:rsidRPr="00E647C4">
              <w:rPr>
                <w:color w:val="000000"/>
                <w:spacing w:val="-7"/>
                <w:sz w:val="24"/>
                <w:szCs w:val="24"/>
              </w:rPr>
              <w:t>Забезпечує зберігання судових справ та інших матеріалів.</w:t>
            </w:r>
          </w:p>
          <w:p w14:paraId="06215025" w14:textId="77777777" w:rsidR="00E647C4" w:rsidRPr="00E647C4" w:rsidRDefault="00E647C4" w:rsidP="00E64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  <w:tab w:val="left" w:pos="1411"/>
              </w:tabs>
              <w:autoSpaceDE w:val="0"/>
              <w:autoSpaceDN w:val="0"/>
              <w:adjustRightInd w:val="0"/>
              <w:spacing w:after="200"/>
              <w:contextualSpacing/>
              <w:jc w:val="left"/>
              <w:rPr>
                <w:color w:val="000000"/>
                <w:spacing w:val="-7"/>
                <w:sz w:val="24"/>
                <w:szCs w:val="24"/>
              </w:rPr>
            </w:pPr>
            <w:r w:rsidRPr="00E647C4">
              <w:rPr>
                <w:color w:val="000000"/>
                <w:spacing w:val="-7"/>
                <w:sz w:val="24"/>
                <w:szCs w:val="24"/>
              </w:rPr>
              <w:t>Забезпечує приймання, облік і зберігання речових доказів у кримінальних провадженнях, у цивільних, адміністративних справах, справах про адміністративні правопорушення.</w:t>
            </w:r>
          </w:p>
          <w:p w14:paraId="470C5AE8" w14:textId="77777777" w:rsidR="00E647C4" w:rsidRPr="00E647C4" w:rsidRDefault="00E647C4" w:rsidP="00E64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  <w:tab w:val="left" w:pos="1411"/>
              </w:tabs>
              <w:autoSpaceDE w:val="0"/>
              <w:autoSpaceDN w:val="0"/>
              <w:adjustRightInd w:val="0"/>
              <w:spacing w:after="200"/>
              <w:contextualSpacing/>
              <w:jc w:val="left"/>
              <w:rPr>
                <w:color w:val="000000"/>
                <w:spacing w:val="-7"/>
                <w:sz w:val="24"/>
                <w:szCs w:val="24"/>
              </w:rPr>
            </w:pPr>
            <w:r w:rsidRPr="00E647C4">
              <w:rPr>
                <w:color w:val="000000"/>
                <w:spacing w:val="-7"/>
                <w:sz w:val="24"/>
                <w:szCs w:val="24"/>
              </w:rPr>
              <w:t>Проводить роботу з оформлення звернення судових рішень до виконання, контроль за отриманням повідомлень про їх виконання.</w:t>
            </w:r>
          </w:p>
          <w:p w14:paraId="40084A5A" w14:textId="77777777" w:rsidR="00E647C4" w:rsidRPr="00E647C4" w:rsidRDefault="00E647C4" w:rsidP="00E64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  <w:tab w:val="left" w:pos="1411"/>
              </w:tabs>
              <w:autoSpaceDE w:val="0"/>
              <w:autoSpaceDN w:val="0"/>
              <w:adjustRightInd w:val="0"/>
              <w:spacing w:after="200"/>
              <w:contextualSpacing/>
              <w:jc w:val="left"/>
              <w:rPr>
                <w:color w:val="000000"/>
                <w:spacing w:val="-7"/>
                <w:sz w:val="24"/>
                <w:szCs w:val="24"/>
              </w:rPr>
            </w:pPr>
            <w:r w:rsidRPr="00E647C4">
              <w:rPr>
                <w:color w:val="000000"/>
                <w:spacing w:val="-7"/>
                <w:sz w:val="24"/>
                <w:szCs w:val="24"/>
              </w:rPr>
              <w:t>Здійснює видачу справ для ознайомлення за резолюцією голови суду, судді та фіксує факт ознайомлення із матеріалами справи в журналі видачі судових справ шляхом вчинення відповідного запису.</w:t>
            </w:r>
          </w:p>
          <w:p w14:paraId="191930E5" w14:textId="77777777" w:rsidR="00E647C4" w:rsidRPr="00E647C4" w:rsidRDefault="00E647C4" w:rsidP="00E647C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  <w:tab w:val="left" w:pos="1411"/>
              </w:tabs>
              <w:autoSpaceDE w:val="0"/>
              <w:autoSpaceDN w:val="0"/>
              <w:adjustRightInd w:val="0"/>
              <w:spacing w:after="200"/>
              <w:contextualSpacing/>
              <w:jc w:val="left"/>
              <w:rPr>
                <w:color w:val="000000"/>
                <w:spacing w:val="-7"/>
                <w:sz w:val="24"/>
                <w:szCs w:val="24"/>
              </w:rPr>
            </w:pPr>
            <w:r w:rsidRPr="00E647C4">
              <w:rPr>
                <w:color w:val="000000"/>
                <w:spacing w:val="-7"/>
                <w:sz w:val="24"/>
                <w:szCs w:val="24"/>
              </w:rPr>
              <w:t>Проводить перевірки відповідності документів у</w:t>
            </w:r>
            <w:r w:rsidRPr="00E647C4">
              <w:rPr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E647C4">
              <w:rPr>
                <w:color w:val="000000"/>
                <w:spacing w:val="-7"/>
                <w:sz w:val="24"/>
                <w:szCs w:val="24"/>
              </w:rPr>
              <w:t>судових справах опису справи, які передаються в канцелярію суду після її розгляду суддею.</w:t>
            </w:r>
          </w:p>
          <w:p w14:paraId="76757EA1" w14:textId="77777777" w:rsidR="001673F5" w:rsidRDefault="00E647C4" w:rsidP="00E647C4">
            <w:pPr>
              <w:tabs>
                <w:tab w:val="left" w:pos="309"/>
              </w:tabs>
              <w:spacing w:after="200"/>
              <w:ind w:left="17" w:firstLine="0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647C4">
              <w:rPr>
                <w:rFonts w:eastAsiaTheme="minorEastAsia" w:cstheme="minorBidi"/>
                <w:color w:val="000000"/>
                <w:spacing w:val="-7"/>
                <w:sz w:val="24"/>
                <w:szCs w:val="24"/>
              </w:rPr>
              <w:t>Здійснює підготовку та передає до архіву суду судові справи за минулі роки, провадження у яких закінчено, а також іншу документацію канцелярії суду за минулі роки.</w:t>
            </w:r>
          </w:p>
        </w:tc>
      </w:tr>
      <w:tr w:rsidR="001673F5" w14:paraId="216D9E13" w14:textId="77777777" w:rsidTr="001673F5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69AB" w14:textId="77777777" w:rsidR="001673F5" w:rsidRDefault="001673F5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Умови оплати праці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A5C7" w14:textId="77777777" w:rsidR="001673F5" w:rsidRDefault="00E647C4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посадовий оклад – 4204</w:t>
            </w:r>
            <w:r w:rsidR="001673F5">
              <w:rPr>
                <w:sz w:val="24"/>
                <w:szCs w:val="24"/>
              </w:rPr>
              <w:t xml:space="preserve"> гривень;</w:t>
            </w:r>
          </w:p>
          <w:p w14:paraId="6ADFA945" w14:textId="77777777" w:rsidR="001673F5" w:rsidRDefault="001673F5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надбавки, доплати та премії відповідно до статті 52 Закону України «Про державну службу»</w:t>
            </w:r>
          </w:p>
        </w:tc>
      </w:tr>
      <w:tr w:rsidR="001673F5" w14:paraId="70248F3B" w14:textId="77777777" w:rsidTr="001673F5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08DC" w14:textId="77777777" w:rsidR="001673F5" w:rsidRDefault="001673F5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Інформація про строковість призначення на посаду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E1D" w14:textId="77777777" w:rsidR="001673F5" w:rsidRDefault="001673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Укладення контракту про проходження державної служби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sz w:val="24"/>
                <w:szCs w:val="24"/>
              </w:rPr>
              <w:t>коронавірусом</w:t>
            </w:r>
            <w:proofErr w:type="spellEnd"/>
            <w:r>
              <w:rPr>
                <w:sz w:val="24"/>
                <w:szCs w:val="24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1673F5" w14:paraId="361CB371" w14:textId="77777777" w:rsidTr="001673F5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BC53" w14:textId="77777777" w:rsidR="001673F5" w:rsidRDefault="001673F5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Перелік інформації, необхідної для призначення на вакантну </w:t>
            </w:r>
            <w:r>
              <w:rPr>
                <w:szCs w:val="26"/>
                <w:lang w:eastAsia="en-US"/>
              </w:rPr>
              <w:lastRenderedPageBreak/>
              <w:t>посаду, в тому числі форма, адресат та строк її подання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9996" w14:textId="77777777" w:rsidR="001673F5" w:rsidRDefault="001673F5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Особа, яка бажає взяти участь у доборі з призначення на вакантну посаду, подає через Єдиний портал вакансій </w:t>
            </w:r>
            <w:r>
              <w:rPr>
                <w:sz w:val="24"/>
                <w:szCs w:val="24"/>
              </w:rPr>
              <w:lastRenderedPageBreak/>
              <w:t>державної служби наступну інформацію:</w:t>
            </w:r>
          </w:p>
          <w:p w14:paraId="22B0FCBD" w14:textId="77777777" w:rsidR="001673F5" w:rsidRDefault="001673F5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sz w:val="24"/>
                <w:szCs w:val="24"/>
              </w:rPr>
              <w:t>коронавірусом</w:t>
            </w:r>
            <w:proofErr w:type="spellEnd"/>
            <w:r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             2020 року № 290 (далі – Порядок);</w:t>
            </w:r>
          </w:p>
          <w:p w14:paraId="7ADCB20D" w14:textId="77777777" w:rsidR="001673F5" w:rsidRDefault="001673F5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7FA7A34A" w14:textId="77777777" w:rsidR="001673F5" w:rsidRDefault="001673F5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заяву (з додатками – копії паспорта та ідентифікаційного номера), в якій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на оприлюднення відомостей стосовно неї відповідно до зазначеного Закону. </w:t>
            </w:r>
          </w:p>
          <w:p w14:paraId="5D3056C6" w14:textId="77777777" w:rsidR="001673F5" w:rsidRDefault="001673F5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227DE4BD" w14:textId="77777777" w:rsidR="001673F5" w:rsidRDefault="001673F5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На електронні документи, що подаються для участі у доборі, накладається кваліфікований електронний підпис особи, яка бажає взяти участь у доборі.</w:t>
            </w:r>
          </w:p>
          <w:p w14:paraId="52BCF556" w14:textId="77777777" w:rsidR="001673F5" w:rsidRDefault="001673F5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Інформація приймається </w:t>
            </w:r>
            <w:r>
              <w:rPr>
                <w:rStyle w:val="docdata"/>
                <w:color w:val="000000"/>
                <w:sz w:val="24"/>
                <w:szCs w:val="24"/>
              </w:rPr>
              <w:t>через Єдиний портал вакансій державної служби НАДС</w:t>
            </w:r>
            <w:r>
              <w:rPr>
                <w:b/>
                <w:sz w:val="24"/>
                <w:szCs w:val="24"/>
              </w:rPr>
              <w:t xml:space="preserve"> до 17 години  07 жовтня  2020 року включно.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673F5" w14:paraId="0679125E" w14:textId="77777777" w:rsidTr="001673F5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CFAB" w14:textId="77777777" w:rsidR="001673F5" w:rsidRDefault="001673F5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8FE4" w14:textId="77777777" w:rsidR="001673F5" w:rsidRDefault="001673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Дудник Наталія Віталіївна, </w:t>
            </w:r>
          </w:p>
          <w:p w14:paraId="2C37DD38" w14:textId="77777777" w:rsidR="001673F5" w:rsidRDefault="001673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(047 44) 3-57-77,</w:t>
            </w:r>
          </w:p>
          <w:p w14:paraId="762E7A71" w14:textId="77777777" w:rsidR="001673F5" w:rsidRDefault="001673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hyperlink r:id="rId6" w:history="1"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inbox</w:t>
              </w:r>
              <w:r>
                <w:rPr>
                  <w:rStyle w:val="a3"/>
                  <w:color w:val="auto"/>
                  <w:sz w:val="24"/>
                  <w:szCs w:val="24"/>
                  <w:lang w:val="ru-RU"/>
                </w:rPr>
                <w:t>@</w:t>
              </w:r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um</w:t>
              </w:r>
              <w:r>
                <w:rPr>
                  <w:rStyle w:val="a3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ck</w:t>
              </w:r>
              <w:proofErr w:type="spellEnd"/>
              <w:r>
                <w:rPr>
                  <w:rStyle w:val="a3"/>
                  <w:color w:val="auto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court</w:t>
              </w:r>
              <w:r>
                <w:rPr>
                  <w:rStyle w:val="a3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3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14:paraId="701C3DBB" w14:textId="77777777" w:rsidR="001673F5" w:rsidRDefault="001673F5">
            <w:pPr>
              <w:ind w:firstLine="0"/>
              <w:rPr>
                <w:sz w:val="24"/>
                <w:szCs w:val="24"/>
              </w:rPr>
            </w:pPr>
          </w:p>
        </w:tc>
      </w:tr>
      <w:tr w:rsidR="001673F5" w14:paraId="53487036" w14:textId="77777777" w:rsidTr="001673F5">
        <w:tc>
          <w:tcPr>
            <w:tcW w:w="10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551F" w14:textId="77777777" w:rsidR="001673F5" w:rsidRDefault="001673F5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Загальні вимоги</w:t>
            </w:r>
          </w:p>
        </w:tc>
      </w:tr>
      <w:tr w:rsidR="001673F5" w14:paraId="5502BABD" w14:textId="77777777" w:rsidTr="001673F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9B77" w14:textId="77777777" w:rsidR="001673F5" w:rsidRDefault="001673F5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E185" w14:textId="77777777" w:rsidR="001673F5" w:rsidRDefault="001673F5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Освіта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9B7D" w14:textId="77777777" w:rsidR="001673F5" w:rsidRDefault="001673F5">
            <w:pPr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ступінь вищої освіти не нижче молодшого бакалавра або бакалавра за спеціальністю  «Правознавство»  або  «Правоохоронна діяльність»</w:t>
            </w:r>
            <w:r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</w:p>
        </w:tc>
      </w:tr>
      <w:tr w:rsidR="001673F5" w14:paraId="01745487" w14:textId="77777777" w:rsidTr="001673F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C491" w14:textId="77777777" w:rsidR="001673F5" w:rsidRDefault="001673F5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DBB3" w14:textId="77777777" w:rsidR="001673F5" w:rsidRDefault="001673F5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Досвід роботи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2085" w14:textId="77777777" w:rsidR="001673F5" w:rsidRDefault="001673F5">
            <w:pPr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вимог щодо стажу роботи </w:t>
            </w:r>
          </w:p>
        </w:tc>
      </w:tr>
      <w:tr w:rsidR="001673F5" w14:paraId="3860D0E4" w14:textId="77777777" w:rsidTr="001673F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7A16" w14:textId="77777777" w:rsidR="001673F5" w:rsidRDefault="001673F5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7CEE" w14:textId="77777777" w:rsidR="001673F5" w:rsidRDefault="001673F5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Володіння державною мовою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7AB9" w14:textId="77777777" w:rsidR="001673F5" w:rsidRDefault="001673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вільне володіння державною мовою</w:t>
            </w:r>
          </w:p>
        </w:tc>
      </w:tr>
    </w:tbl>
    <w:p w14:paraId="753A91D1" w14:textId="77777777" w:rsidR="001673F5" w:rsidRDefault="001673F5" w:rsidP="001673F5">
      <w:pPr>
        <w:pStyle w:val="a4"/>
        <w:rPr>
          <w:sz w:val="2"/>
          <w:szCs w:val="2"/>
        </w:rPr>
      </w:pPr>
    </w:p>
    <w:p w14:paraId="62F8FAB5" w14:textId="77777777" w:rsidR="001673F5" w:rsidRDefault="001673F5" w:rsidP="001673F5">
      <w:pPr>
        <w:pStyle w:val="a4"/>
        <w:rPr>
          <w:sz w:val="2"/>
          <w:szCs w:val="2"/>
        </w:rPr>
      </w:pPr>
    </w:p>
    <w:p w14:paraId="04B6CE4B" w14:textId="77777777" w:rsidR="001673F5" w:rsidRDefault="001673F5" w:rsidP="001673F5">
      <w:pPr>
        <w:pStyle w:val="a4"/>
        <w:rPr>
          <w:sz w:val="2"/>
          <w:szCs w:val="2"/>
        </w:rPr>
      </w:pPr>
    </w:p>
    <w:p w14:paraId="7414D33B" w14:textId="77777777" w:rsidR="001673F5" w:rsidRDefault="001673F5" w:rsidP="001673F5">
      <w:pPr>
        <w:pStyle w:val="a4"/>
        <w:rPr>
          <w:sz w:val="2"/>
          <w:szCs w:val="2"/>
        </w:rPr>
      </w:pPr>
    </w:p>
    <w:p w14:paraId="5DF88348" w14:textId="77777777" w:rsidR="001673F5" w:rsidRDefault="001673F5" w:rsidP="001673F5">
      <w:pPr>
        <w:pStyle w:val="a4"/>
        <w:rPr>
          <w:sz w:val="2"/>
          <w:szCs w:val="2"/>
        </w:rPr>
      </w:pPr>
    </w:p>
    <w:p w14:paraId="21D13CF2" w14:textId="77777777" w:rsidR="001673F5" w:rsidRDefault="001673F5" w:rsidP="001673F5">
      <w:pPr>
        <w:pStyle w:val="a4"/>
        <w:rPr>
          <w:sz w:val="2"/>
          <w:szCs w:val="2"/>
        </w:rPr>
      </w:pPr>
    </w:p>
    <w:p w14:paraId="731BD6F1" w14:textId="77777777" w:rsidR="001673F5" w:rsidRDefault="001673F5" w:rsidP="001673F5">
      <w:pPr>
        <w:pStyle w:val="a4"/>
        <w:rPr>
          <w:sz w:val="2"/>
          <w:szCs w:val="2"/>
        </w:rPr>
      </w:pPr>
    </w:p>
    <w:p w14:paraId="0E11E340" w14:textId="77777777" w:rsidR="001673F5" w:rsidRDefault="001673F5" w:rsidP="001673F5">
      <w:pPr>
        <w:pStyle w:val="a4"/>
        <w:rPr>
          <w:sz w:val="2"/>
          <w:szCs w:val="2"/>
        </w:rPr>
      </w:pPr>
    </w:p>
    <w:p w14:paraId="5F47BFED" w14:textId="77777777" w:rsidR="001673F5" w:rsidRDefault="001673F5" w:rsidP="001673F5">
      <w:pPr>
        <w:pStyle w:val="a4"/>
        <w:rPr>
          <w:sz w:val="2"/>
          <w:szCs w:val="2"/>
        </w:rPr>
      </w:pPr>
    </w:p>
    <w:p w14:paraId="5E9AD158" w14:textId="77777777" w:rsidR="001673F5" w:rsidRDefault="001673F5" w:rsidP="001673F5">
      <w:pPr>
        <w:pStyle w:val="a4"/>
        <w:rPr>
          <w:sz w:val="2"/>
          <w:szCs w:val="2"/>
        </w:rPr>
      </w:pPr>
    </w:p>
    <w:p w14:paraId="745E0C89" w14:textId="77777777" w:rsidR="001673F5" w:rsidRDefault="001673F5" w:rsidP="001673F5">
      <w:pPr>
        <w:pStyle w:val="a4"/>
        <w:rPr>
          <w:sz w:val="2"/>
          <w:szCs w:val="2"/>
        </w:rPr>
      </w:pPr>
    </w:p>
    <w:p w14:paraId="5713CF5E" w14:textId="77777777" w:rsidR="001673F5" w:rsidRDefault="001673F5" w:rsidP="001673F5">
      <w:pPr>
        <w:pStyle w:val="a4"/>
        <w:rPr>
          <w:sz w:val="2"/>
          <w:szCs w:val="2"/>
        </w:rPr>
      </w:pPr>
    </w:p>
    <w:p w14:paraId="2E071CB2" w14:textId="77777777" w:rsidR="001673F5" w:rsidRDefault="001673F5" w:rsidP="001673F5">
      <w:pPr>
        <w:pStyle w:val="a4"/>
        <w:rPr>
          <w:sz w:val="2"/>
          <w:szCs w:val="2"/>
        </w:rPr>
      </w:pPr>
    </w:p>
    <w:p w14:paraId="61E4A072" w14:textId="77777777" w:rsidR="001673F5" w:rsidRDefault="001673F5" w:rsidP="001673F5">
      <w:pPr>
        <w:pStyle w:val="a4"/>
        <w:rPr>
          <w:sz w:val="2"/>
          <w:szCs w:val="2"/>
        </w:rPr>
      </w:pPr>
    </w:p>
    <w:p w14:paraId="1AEC0FB5" w14:textId="77777777" w:rsidR="001673F5" w:rsidRDefault="001673F5" w:rsidP="001673F5">
      <w:pPr>
        <w:pStyle w:val="a4"/>
        <w:rPr>
          <w:sz w:val="2"/>
          <w:szCs w:val="2"/>
        </w:rPr>
      </w:pPr>
    </w:p>
    <w:p w14:paraId="6D234182" w14:textId="77777777" w:rsidR="001673F5" w:rsidRDefault="001673F5" w:rsidP="001673F5">
      <w:pPr>
        <w:pStyle w:val="a4"/>
        <w:rPr>
          <w:sz w:val="2"/>
          <w:szCs w:val="2"/>
        </w:rPr>
      </w:pPr>
    </w:p>
    <w:p w14:paraId="7C94FF40" w14:textId="77777777" w:rsidR="001673F5" w:rsidRDefault="001673F5" w:rsidP="001673F5">
      <w:pPr>
        <w:pStyle w:val="a4"/>
        <w:rPr>
          <w:sz w:val="2"/>
          <w:szCs w:val="2"/>
        </w:rPr>
      </w:pPr>
    </w:p>
    <w:p w14:paraId="7B113128" w14:textId="77777777" w:rsidR="001673F5" w:rsidRDefault="001673F5" w:rsidP="001673F5"/>
    <w:p w14:paraId="5D97D5EC" w14:textId="77777777" w:rsidR="00075404" w:rsidRDefault="00EB0251"/>
    <w:sectPr w:rsidR="000754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07DB"/>
    <w:multiLevelType w:val="hybridMultilevel"/>
    <w:tmpl w:val="60FE45D8"/>
    <w:lvl w:ilvl="0" w:tplc="DA4C4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77418"/>
    <w:multiLevelType w:val="hybridMultilevel"/>
    <w:tmpl w:val="2488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C2"/>
    <w:rsid w:val="001673F5"/>
    <w:rsid w:val="00203578"/>
    <w:rsid w:val="003645C2"/>
    <w:rsid w:val="00782F3D"/>
    <w:rsid w:val="00D62DB1"/>
    <w:rsid w:val="00E647C4"/>
    <w:rsid w:val="00EB0251"/>
    <w:rsid w:val="00F11F16"/>
    <w:rsid w:val="00F9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1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F5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3F5"/>
    <w:rPr>
      <w:color w:val="0000FF"/>
      <w:u w:val="single"/>
    </w:rPr>
  </w:style>
  <w:style w:type="paragraph" w:customStyle="1" w:styleId="a4">
    <w:name w:val="Нормальний текст"/>
    <w:basedOn w:val="a"/>
    <w:rsid w:val="001673F5"/>
    <w:pPr>
      <w:spacing w:before="120"/>
      <w:ind w:firstLine="567"/>
    </w:pPr>
  </w:style>
  <w:style w:type="paragraph" w:customStyle="1" w:styleId="Default">
    <w:name w:val="Default"/>
    <w:rsid w:val="00167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docdata">
    <w:name w:val="docdata"/>
    <w:aliases w:val="docy,v5,2245,baiaagaaboqcaaadqqqaaaw3baaaaaaaaaaaaaaaaaaaaaaaaaaaaaaaaaaaaaaaaaaaaaaaaaaaaaaaaaaaaaaaaaaaaaaaaaaaaaaaaaaaaaaaaaaaaaaaaaaaaaaaaaaaaaaaaaaaaaaaaaaaaaaaaaaaaaaaaaaaaaaaaaaaaaaaaaaaaaaaaaaaaaaaaaaaaaaaaaaaaaaaaaaaaaaaaaaaaaaaaaaaaaaa"/>
    <w:rsid w:val="001673F5"/>
  </w:style>
  <w:style w:type="table" w:styleId="a5">
    <w:name w:val="Table Grid"/>
    <w:basedOn w:val="a1"/>
    <w:rsid w:val="0016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F5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3F5"/>
    <w:rPr>
      <w:color w:val="0000FF"/>
      <w:u w:val="single"/>
    </w:rPr>
  </w:style>
  <w:style w:type="paragraph" w:customStyle="1" w:styleId="a4">
    <w:name w:val="Нормальний текст"/>
    <w:basedOn w:val="a"/>
    <w:rsid w:val="001673F5"/>
    <w:pPr>
      <w:spacing w:before="120"/>
      <w:ind w:firstLine="567"/>
    </w:pPr>
  </w:style>
  <w:style w:type="paragraph" w:customStyle="1" w:styleId="Default">
    <w:name w:val="Default"/>
    <w:rsid w:val="00167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docdata">
    <w:name w:val="docdata"/>
    <w:aliases w:val="docy,v5,2245,baiaagaaboqcaaadqqqaaaw3baaaaaaaaaaaaaaaaaaaaaaaaaaaaaaaaaaaaaaaaaaaaaaaaaaaaaaaaaaaaaaaaaaaaaaaaaaaaaaaaaaaaaaaaaaaaaaaaaaaaaaaaaaaaaaaaaaaaaaaaaaaaaaaaaaaaaaaaaaaaaaaaaaaaaaaaaaaaaaaaaaaaaaaaaaaaaaaaaaaaaaaaaaaaaaaaaaaaaaaaaaaaaaa"/>
    <w:rsid w:val="001673F5"/>
  </w:style>
  <w:style w:type="table" w:styleId="a5">
    <w:name w:val="Table Grid"/>
    <w:basedOn w:val="a1"/>
    <w:rsid w:val="0016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um.ck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2961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</dc:creator>
  <cp:keywords/>
  <dc:description/>
  <cp:lastModifiedBy>Дудник</cp:lastModifiedBy>
  <cp:revision>10</cp:revision>
  <cp:lastPrinted>2020-09-30T12:48:00Z</cp:lastPrinted>
  <dcterms:created xsi:type="dcterms:W3CDTF">2020-09-30T12:19:00Z</dcterms:created>
  <dcterms:modified xsi:type="dcterms:W3CDTF">2020-10-01T05:27:00Z</dcterms:modified>
</cp:coreProperties>
</file>